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E" w:rsidRPr="003678CE" w:rsidRDefault="003678CE" w:rsidP="003678CE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678CE" w:rsidRDefault="003678CE" w:rsidP="003678C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“鲁青基准贷”计划表</w:t>
      </w:r>
    </w:p>
    <w:tbl>
      <w:tblPr>
        <w:tblpPr w:leftFromText="180" w:rightFromText="180" w:vertAnchor="text" w:horzAnchor="page" w:tblpX="1515" w:tblpY="4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"/>
        <w:gridCol w:w="1490"/>
        <w:gridCol w:w="1528"/>
        <w:gridCol w:w="1528"/>
        <w:gridCol w:w="1839"/>
        <w:gridCol w:w="1668"/>
      </w:tblGrid>
      <w:tr w:rsidR="003678CE" w:rsidTr="00B9347F">
        <w:trPr>
          <w:trHeight w:val="50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地市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总额度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建行</w:t>
            </w:r>
            <w:r>
              <w:rPr>
                <w:rFonts w:eastAsia="黑体"/>
                <w:sz w:val="24"/>
              </w:rPr>
              <w:t>额度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农行额度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邮储银行额度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农信社额度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济南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淄博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枣庄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400</w:t>
            </w:r>
          </w:p>
        </w:tc>
        <w:tc>
          <w:tcPr>
            <w:tcW w:w="1528" w:type="dxa"/>
            <w:vAlign w:val="center"/>
          </w:tcPr>
          <w:p w:rsidR="003678CE" w:rsidRDefault="003678CE" w:rsidP="003678CE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东营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烟台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5600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潍坊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6100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济宁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3950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950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泰安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3550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750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威海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日照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2350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750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临沂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5900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德州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2650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750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聊城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滨州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3700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菏泽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4300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2200</w:t>
            </w:r>
          </w:p>
        </w:tc>
      </w:tr>
      <w:tr w:rsidR="003678CE" w:rsidTr="003678CE">
        <w:trPr>
          <w:trHeight w:val="170"/>
        </w:trPr>
        <w:tc>
          <w:tcPr>
            <w:tcW w:w="978" w:type="dxa"/>
            <w:vAlign w:val="center"/>
          </w:tcPr>
          <w:p w:rsidR="003678CE" w:rsidRDefault="003678CE" w:rsidP="00B9347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总计</w:t>
            </w:r>
          </w:p>
        </w:tc>
        <w:tc>
          <w:tcPr>
            <w:tcW w:w="1490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10000</w:t>
            </w:r>
          </w:p>
        </w:tc>
        <w:tc>
          <w:tcPr>
            <w:tcW w:w="152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15000</w:t>
            </w:r>
          </w:p>
        </w:tc>
        <w:tc>
          <w:tcPr>
            <w:tcW w:w="1839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15000</w:t>
            </w:r>
          </w:p>
        </w:tc>
        <w:tc>
          <w:tcPr>
            <w:tcW w:w="1668" w:type="dxa"/>
            <w:vAlign w:val="center"/>
          </w:tcPr>
          <w:p w:rsidR="003678CE" w:rsidRDefault="003678CE" w:rsidP="00B9347F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20000</w:t>
            </w:r>
          </w:p>
        </w:tc>
      </w:tr>
    </w:tbl>
    <w:p w:rsidR="004358AB" w:rsidRPr="003678CE" w:rsidRDefault="003678CE" w:rsidP="003678CE">
      <w:pPr>
        <w:spacing w:line="400" w:lineRule="exact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            </w:t>
      </w:r>
      <w:r>
        <w:rPr>
          <w:rFonts w:eastAsia="黑体"/>
          <w:sz w:val="24"/>
        </w:rPr>
        <w:t>单位（万元）</w:t>
      </w:r>
    </w:p>
    <w:sectPr w:rsidR="004358AB" w:rsidRPr="003678CE" w:rsidSect="003678CE">
      <w:pgSz w:w="11906" w:h="16838"/>
      <w:pgMar w:top="567" w:right="1247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F4" w:rsidRDefault="00EE67F4" w:rsidP="003678CE">
      <w:pPr>
        <w:spacing w:after="0"/>
      </w:pPr>
      <w:r>
        <w:separator/>
      </w:r>
    </w:p>
  </w:endnote>
  <w:endnote w:type="continuationSeparator" w:id="0">
    <w:p w:rsidR="00EE67F4" w:rsidRDefault="00EE67F4" w:rsidP="003678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F4" w:rsidRDefault="00EE67F4" w:rsidP="003678CE">
      <w:pPr>
        <w:spacing w:after="0"/>
      </w:pPr>
      <w:r>
        <w:separator/>
      </w:r>
    </w:p>
  </w:footnote>
  <w:footnote w:type="continuationSeparator" w:id="0">
    <w:p w:rsidR="00EE67F4" w:rsidRDefault="00EE67F4" w:rsidP="003678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78CE"/>
    <w:rsid w:val="003D37D8"/>
    <w:rsid w:val="00426133"/>
    <w:rsid w:val="004358AB"/>
    <w:rsid w:val="008B7726"/>
    <w:rsid w:val="00B047FF"/>
    <w:rsid w:val="00D31D50"/>
    <w:rsid w:val="00EE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8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8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8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8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2020-11-02T00:49:00Z</dcterms:modified>
</cp:coreProperties>
</file>